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A6" w:rsidRPr="00C46BA6" w:rsidRDefault="00C46BA6" w:rsidP="00C46B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FI" w:eastAsia="fi-FI"/>
        </w:rPr>
      </w:pPr>
      <w:r w:rsidRPr="00C46B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FI" w:eastAsia="fi-FI"/>
        </w:rPr>
        <w:t xml:space="preserve">Plastförpackningar </w:t>
      </w:r>
    </w:p>
    <w:p w:rsidR="00C46BA6" w:rsidRPr="00C46BA6" w:rsidRDefault="00C46BA6" w:rsidP="00C4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>
            <wp:extent cx="2667000" cy="2667000"/>
            <wp:effectExtent l="0" t="0" r="0" b="0"/>
            <wp:docPr id="1" name="Kuva 1" descr="https://www.hsy.fi/fi/asukkaalle/lajittelujakierratys/lajitteluohjeet/muovi/PublishingImages/muovipakkaukset.jpg?RenditionID=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sy.fi/fi/asukkaalle/lajittelujakierratys/lajitteluohjeet/muovi/PublishingImages/muovipakkaukset.jpg?RenditionID=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BA6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 xml:space="preserve">​En plastförpackning betyder en ask, ett omslag, en påse etc. i plast som man har använt för att packa in en försäljningsprodukt i. Även plastkassar som du använder för att bära hem dina inköp räknas som förpackningar. </w:t>
      </w:r>
    </w:p>
    <w:p w:rsidR="00C46BA6" w:rsidRPr="00C46BA6" w:rsidRDefault="00C46BA6" w:rsidP="00C4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 xml:space="preserve">Sätt andra plastföremål som t.ex. trasiga kälkar, leksaker, sprutkannor och hushållsartiklar i blandavfallskärlet eller för till plastinsamlingen på </w:t>
      </w:r>
      <w:proofErr w:type="spellStart"/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Sortti</w:t>
      </w:r>
      <w:proofErr w:type="spellEnd"/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-stationerna (avgiftsbelagd). </w:t>
      </w:r>
    </w:p>
    <w:p w:rsidR="00C46BA6" w:rsidRPr="00C46BA6" w:rsidRDefault="00C46BA6" w:rsidP="00C4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6BA6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fi-FI"/>
        </w:rPr>
        <w:t xml:space="preserve">Nytt! Alla </w:t>
      </w:r>
      <w:proofErr w:type="spellStart"/>
      <w:r w:rsidRPr="00C46BA6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fi-FI"/>
        </w:rPr>
        <w:t>Sortti</w:t>
      </w:r>
      <w:proofErr w:type="spellEnd"/>
      <w:r w:rsidRPr="00C46BA6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fi-FI"/>
        </w:rPr>
        <w:t xml:space="preserve">-stationer har börjat med avgiftsbelagd insamling av plastavfall. </w:t>
      </w: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 xml:space="preserve">Insamlingen gäller även sådana plastföremål som inte kan sättas i insamlingen av plastförpackningar på fastigheter och </w:t>
      </w:r>
      <w:proofErr w:type="spellStart"/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Rinki</w:t>
      </w:r>
      <w:proofErr w:type="spellEnd"/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 xml:space="preserve">-ekopunkter. </w:t>
      </w:r>
      <w:hyperlink r:id="rId7" w:tgtFrame="_blank" w:history="1">
        <w:r w:rsidRPr="00C46BA6">
          <w:rPr>
            <w:rFonts w:ascii="Times New Roman" w:eastAsia="Times New Roman" w:hAnsi="Times New Roman" w:cs="Times New Roman"/>
            <w:b/>
            <w:bCs/>
            <w:color w:val="CF6608"/>
            <w:sz w:val="24"/>
            <w:szCs w:val="24"/>
            <w:u w:val="single"/>
            <w:lang w:val="sv-SE" w:eastAsia="fi-FI"/>
          </w:rPr>
          <w:t>Tilläggsinformation och sorteringsanvisningar »</w:t>
        </w:r>
      </w:hyperlink>
      <w:hyperlink r:id="rId8" w:anchor="/" w:tgtFrame="_blank" w:history="1">
        <w:r w:rsidRPr="00C46BA6">
          <w:rPr>
            <w:rFonts w:ascii="Times New Roman" w:eastAsia="Times New Roman" w:hAnsi="Times New Roman" w:cs="Times New Roman"/>
            <w:b/>
            <w:bCs/>
            <w:color w:val="CF6608"/>
            <w:sz w:val="24"/>
            <w:szCs w:val="24"/>
            <w:u w:val="single"/>
            <w:lang w:val="sv-SE" w:eastAsia="fi-FI"/>
          </w:rPr>
          <w:t>​​</w:t>
        </w:r>
      </w:hyperlink>
      <w:r w:rsidRPr="00C46BA6">
        <w:rPr>
          <w:rFonts w:ascii="Times New Roman" w:eastAsia="Times New Roman" w:hAnsi="Times New Roman" w:cs="Times New Roman"/>
          <w:color w:val="4E3629"/>
          <w:sz w:val="24"/>
          <w:szCs w:val="24"/>
          <w:lang w:val="sv-SE" w:eastAsia="fi-FI"/>
        </w:rPr>
        <w:t> </w:t>
      </w:r>
    </w:p>
    <w:p w:rsidR="00C46BA6" w:rsidRPr="00C46BA6" w:rsidRDefault="00C46BA6" w:rsidP="00C46B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proofErr w:type="spellStart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Vad</w:t>
      </w:r>
      <w:proofErr w:type="spellEnd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får</w:t>
      </w:r>
      <w:proofErr w:type="spellEnd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sorteras</w:t>
      </w:r>
      <w:proofErr w:type="spellEnd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i </w:t>
      </w:r>
      <w:proofErr w:type="spellStart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plastförpackning</w:t>
      </w:r>
      <w:proofErr w:type="spellEnd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​​​​</w:t>
      </w:r>
      <w:proofErr w:type="spellStart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arna</w:t>
      </w:r>
      <w:proofErr w:type="spellEnd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? </w:t>
      </w:r>
    </w:p>
    <w:p w:rsidR="00C46BA6" w:rsidRPr="00C46BA6" w:rsidRDefault="00C46BA6" w:rsidP="00C46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Tomma livsmedelsförpackningar i plast, till exempel yoghurtbägare, smöraskar samt förpackningar för charkuterier, ost och färdigmat.</w:t>
      </w:r>
    </w:p>
    <w:p w:rsidR="00C46BA6" w:rsidRPr="00C46BA6" w:rsidRDefault="00C46BA6" w:rsidP="00C46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Tomma plastförpackningar för tvättmedel, schampo och tvål.</w:t>
      </w:r>
    </w:p>
    <w:p w:rsidR="00C46BA6" w:rsidRPr="00C46BA6" w:rsidRDefault="00C46BA6" w:rsidP="00C46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Plastkassar, -påsar och -omslag.</w:t>
      </w:r>
    </w:p>
    <w:p w:rsidR="00C46BA6" w:rsidRPr="00C46BA6" w:rsidRDefault="00C46BA6" w:rsidP="00C46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Tomma plastflaskor, -kanistrar och -burkar, helst hopklämda, med korkar och lock separat.</w:t>
      </w:r>
    </w:p>
    <w:p w:rsidR="00C46BA6" w:rsidRPr="00C46BA6" w:rsidRDefault="00C46BA6" w:rsidP="00C4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Skölj eller torka vid behov ur de tomma förpackningarna. Förpackningarna är tillräckligt rena när de inte ger upphov till störande lukt.</w:t>
      </w: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br/>
      </w: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br/>
        <w:t>Lossa korkar och lock. Det underlättar vidareförädling av förpackningarna.</w:t>
      </w:r>
    </w:p>
    <w:p w:rsidR="00C46BA6" w:rsidRPr="00C46BA6" w:rsidRDefault="00C46BA6" w:rsidP="00C4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Du får sätta alla tomma förpackningar oberoende av märkning i insamlingen av plastförpackningar, utom förpackningar tillverkade i PVC-plast (03) och förpackningar som innehåller rester av farliga ämnen, t.ex. kanistrar för motorolja.</w:t>
      </w:r>
    </w:p>
    <w:p w:rsidR="00C46BA6" w:rsidRPr="00C46BA6" w:rsidRDefault="00C46BA6" w:rsidP="00C46B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v-FI" w:eastAsia="fi-FI"/>
        </w:rPr>
      </w:pPr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val="sv-FI" w:eastAsia="fi-FI"/>
        </w:rPr>
        <w:t xml:space="preserve">Vad får man inte lägga i </w:t>
      </w:r>
      <w:proofErr w:type="spellStart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val="sv-FI" w:eastAsia="fi-FI"/>
        </w:rPr>
        <w:t>pl</w:t>
      </w:r>
      <w:proofErr w:type="spellEnd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val="sv-FI" w:eastAsia="fi-FI"/>
        </w:rPr>
        <w:t>​</w:t>
      </w:r>
      <w:proofErr w:type="spellStart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val="sv-FI" w:eastAsia="fi-FI"/>
        </w:rPr>
        <w:t>astförpackningarna</w:t>
      </w:r>
      <w:proofErr w:type="spellEnd"/>
      <w:r w:rsidRPr="00C46BA6">
        <w:rPr>
          <w:rFonts w:ascii="Times New Roman" w:eastAsia="Times New Roman" w:hAnsi="Times New Roman" w:cs="Times New Roman"/>
          <w:b/>
          <w:bCs/>
          <w:sz w:val="36"/>
          <w:szCs w:val="36"/>
          <w:lang w:val="sv-FI" w:eastAsia="fi-FI"/>
        </w:rPr>
        <w:t>?</w:t>
      </w:r>
    </w:p>
    <w:p w:rsidR="00C46BA6" w:rsidRPr="00C46BA6" w:rsidRDefault="00C46BA6" w:rsidP="00C46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PVC-förpackningar – igenkänns på märkningen 03.</w:t>
      </w:r>
    </w:p>
    <w:p w:rsidR="00C46BA6" w:rsidRPr="00C46BA6" w:rsidRDefault="00C46BA6" w:rsidP="00C46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lastRenderedPageBreak/>
        <w:t>Burkar eller förpackningar som innehåller rester av farliga ämnen som t.ex. färg, kemikalier, olja eller läkemedel.</w:t>
      </w:r>
    </w:p>
    <w:p w:rsidR="00C46BA6" w:rsidRPr="00C46BA6" w:rsidRDefault="00C46BA6" w:rsidP="00C46B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SE" w:eastAsia="fi-FI"/>
        </w:rPr>
        <w:t>Läkemedel och andra farliga ämnen – för läkemedlen till ett apotek och de övriga farliga avfallen till respektive insamlingspunkter. ​​​För närmaste insamlingspunkt för farligt avfall, sök på: </w:t>
      </w:r>
      <w:hyperlink r:id="rId9" w:tgtFrame="_blank" w:history="1">
        <w:r w:rsidRPr="00C46BA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v-SE" w:eastAsia="fi-FI"/>
          </w:rPr>
          <w:t>kierrätys.info »</w:t>
        </w:r>
      </w:hyperlink>
    </w:p>
    <w:p w:rsidR="00C46BA6" w:rsidRPr="00C46BA6" w:rsidRDefault="00C46BA6" w:rsidP="00C46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C46BA6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 xml:space="preserve">Andra än förpackningar. Lägg andra plastvaror,  bland annat trasiga pulkor och leksaker​, i fastighetens kärl för blandavfall eller för till plastinsamlingen på </w:t>
      </w:r>
      <w:proofErr w:type="spellStart"/>
      <w:r w:rsidRPr="00C46BA6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>Sortti</w:t>
      </w:r>
      <w:proofErr w:type="spellEnd"/>
      <w:r w:rsidRPr="00C46BA6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>-stationerna.​</w:t>
      </w:r>
    </w:p>
    <w:p w:rsidR="00993D4D" w:rsidRPr="00C46BA6" w:rsidRDefault="00993D4D">
      <w:pPr>
        <w:rPr>
          <w:lang w:val="sv-FI"/>
        </w:rPr>
      </w:pPr>
      <w:bookmarkStart w:id="0" w:name="_GoBack"/>
      <w:bookmarkEnd w:id="0"/>
    </w:p>
    <w:sectPr w:rsidR="00993D4D" w:rsidRPr="00C46BA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3495"/>
    <w:multiLevelType w:val="multilevel"/>
    <w:tmpl w:val="DA2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3B20F6"/>
    <w:multiLevelType w:val="multilevel"/>
    <w:tmpl w:val="8F82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A6"/>
    <w:rsid w:val="00993D4D"/>
    <w:rsid w:val="00C4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C46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C46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46BA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46BA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4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hsy-rte-element-p">
    <w:name w:val="hsy-rte-element-p"/>
    <w:basedOn w:val="Normaali"/>
    <w:rsid w:val="00C4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hsy-rte-element-p-hi-lite">
    <w:name w:val="hsy-rte-element-p-hi-lite"/>
    <w:basedOn w:val="Normaali"/>
    <w:rsid w:val="00C4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46BA6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C46BA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4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6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C46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C46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46BA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46BA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4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hsy-rte-element-p">
    <w:name w:val="hsy-rte-element-p"/>
    <w:basedOn w:val="Normaali"/>
    <w:rsid w:val="00C4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hsy-rte-element-p-hi-lite">
    <w:name w:val="hsy-rte-element-p-hi-lite"/>
    <w:basedOn w:val="Normaali"/>
    <w:rsid w:val="00C4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46BA6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C46BA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4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6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5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8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0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7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6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.egate.fi/hs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hsy.fi/sv/invanare/sortering/sortti/Sidor/plastinsamling-pa-sortti-stationerna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erratys.info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Gitty</dc:creator>
  <cp:lastModifiedBy>Gitty</cp:lastModifiedBy>
  <cp:revision>1</cp:revision>
  <dcterms:created xsi:type="dcterms:W3CDTF">2020-03-05T13:01:00Z</dcterms:created>
  <dcterms:modified xsi:type="dcterms:W3CDTF">2020-03-05T13:01:00Z</dcterms:modified>
</cp:coreProperties>
</file>